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04E" w:rsidRDefault="00C36D7F" w:rsidP="004977A3">
      <w:pPr>
        <w:rPr>
          <w:rFonts w:asciiTheme="minorEastAsia" w:hAnsiTheme="minorEastAsia"/>
          <w:bCs/>
          <w:sz w:val="24"/>
          <w:szCs w:val="24"/>
        </w:rPr>
      </w:pPr>
      <w:r w:rsidRPr="004C4502">
        <w:rPr>
          <w:rFonts w:asciiTheme="minorEastAsia" w:hAnsiTheme="minorEastAsia" w:hint="eastAsia"/>
          <w:bCs/>
          <w:sz w:val="24"/>
          <w:szCs w:val="24"/>
        </w:rPr>
        <w:t>様式第５号</w:t>
      </w:r>
      <w:r w:rsidR="00654AE8" w:rsidRPr="004C4502">
        <w:rPr>
          <w:rFonts w:asciiTheme="minorEastAsia" w:hAnsiTheme="minorEastAsia" w:hint="eastAsia"/>
          <w:bCs/>
          <w:sz w:val="24"/>
          <w:szCs w:val="24"/>
        </w:rPr>
        <w:t>(</w:t>
      </w:r>
      <w:r w:rsidRPr="004C4502">
        <w:rPr>
          <w:rFonts w:asciiTheme="minorEastAsia" w:hAnsiTheme="minorEastAsia" w:hint="eastAsia"/>
          <w:bCs/>
          <w:sz w:val="24"/>
          <w:szCs w:val="24"/>
        </w:rPr>
        <w:t>第３</w:t>
      </w:r>
      <w:r w:rsidR="00654AE8" w:rsidRPr="004C4502">
        <w:rPr>
          <w:rFonts w:asciiTheme="minorEastAsia" w:hAnsiTheme="minorEastAsia" w:hint="eastAsia"/>
          <w:bCs/>
          <w:sz w:val="24"/>
          <w:szCs w:val="24"/>
        </w:rPr>
        <w:t>条</w:t>
      </w:r>
      <w:r w:rsidRPr="004C4502">
        <w:rPr>
          <w:rFonts w:asciiTheme="minorEastAsia" w:hAnsiTheme="minorEastAsia" w:hint="eastAsia"/>
          <w:bCs/>
          <w:sz w:val="24"/>
          <w:szCs w:val="24"/>
        </w:rPr>
        <w:t>（４）関係</w:t>
      </w:r>
      <w:r w:rsidR="00654AE8" w:rsidRPr="004C4502">
        <w:rPr>
          <w:rFonts w:asciiTheme="minorEastAsia" w:hAnsiTheme="minorEastAsia" w:hint="eastAsia"/>
          <w:bCs/>
          <w:sz w:val="24"/>
          <w:szCs w:val="24"/>
        </w:rPr>
        <w:t>)</w:t>
      </w:r>
    </w:p>
    <w:p w:rsidR="009D0EF9" w:rsidRPr="004C4502" w:rsidRDefault="009D0EF9" w:rsidP="004977A3">
      <w:pPr>
        <w:rPr>
          <w:rFonts w:asciiTheme="minorEastAsia" w:hAnsiTheme="minorEastAsia"/>
          <w:bCs/>
          <w:sz w:val="24"/>
          <w:szCs w:val="24"/>
        </w:rPr>
      </w:pPr>
    </w:p>
    <w:p w:rsidR="00FB404E" w:rsidRPr="004C4502" w:rsidRDefault="000D30A7" w:rsidP="00990EA0">
      <w:pPr>
        <w:jc w:val="center"/>
        <w:rPr>
          <w:rFonts w:asciiTheme="minorEastAsia" w:hAnsiTheme="minorEastAsia"/>
          <w:sz w:val="24"/>
          <w:szCs w:val="24"/>
        </w:rPr>
      </w:pPr>
      <w:r w:rsidRPr="004C4502">
        <w:rPr>
          <w:rFonts w:asciiTheme="minorEastAsia" w:hAnsiTheme="minorEastAsia" w:hint="eastAsia"/>
          <w:sz w:val="24"/>
          <w:szCs w:val="24"/>
        </w:rPr>
        <w:t>檜原村</w:t>
      </w:r>
      <w:r w:rsidR="00C36D7F" w:rsidRPr="004C4502">
        <w:rPr>
          <w:rFonts w:asciiTheme="minorEastAsia" w:hAnsiTheme="minorEastAsia" w:hint="eastAsia"/>
          <w:sz w:val="24"/>
          <w:szCs w:val="24"/>
        </w:rPr>
        <w:t>太陽光発電事業　工事完了届出書</w:t>
      </w:r>
    </w:p>
    <w:p w:rsidR="00FB404E" w:rsidRPr="004C4502" w:rsidRDefault="00C36D7F" w:rsidP="00990EA0">
      <w:pPr>
        <w:jc w:val="right"/>
        <w:rPr>
          <w:rFonts w:asciiTheme="minorEastAsia" w:hAnsiTheme="minorEastAsia"/>
          <w:sz w:val="24"/>
          <w:szCs w:val="24"/>
        </w:rPr>
      </w:pPr>
      <w:r w:rsidRPr="004C4502">
        <w:rPr>
          <w:rFonts w:asciiTheme="minorEastAsia" w:hAnsiTheme="minorEastAsia" w:hint="eastAsia"/>
          <w:sz w:val="24"/>
          <w:szCs w:val="24"/>
        </w:rPr>
        <w:t>年　　月　　日</w:t>
      </w:r>
    </w:p>
    <w:p w:rsidR="00FB404E" w:rsidRPr="004C4502" w:rsidRDefault="000D30A7" w:rsidP="004977A3">
      <w:pPr>
        <w:rPr>
          <w:rFonts w:asciiTheme="minorEastAsia" w:hAnsiTheme="minorEastAsia"/>
          <w:sz w:val="24"/>
          <w:szCs w:val="24"/>
        </w:rPr>
      </w:pPr>
      <w:r w:rsidRPr="004C4502">
        <w:rPr>
          <w:rFonts w:asciiTheme="minorEastAsia" w:hAnsiTheme="minorEastAsia" w:hint="eastAsia"/>
          <w:sz w:val="24"/>
          <w:szCs w:val="24"/>
        </w:rPr>
        <w:t>檜原村</w:t>
      </w:r>
      <w:r w:rsidR="00C36D7F" w:rsidRPr="004C4502">
        <w:rPr>
          <w:rFonts w:asciiTheme="minorEastAsia" w:hAnsiTheme="minorEastAsia" w:hint="eastAsia"/>
          <w:sz w:val="24"/>
          <w:szCs w:val="24"/>
        </w:rPr>
        <w:t>長</w:t>
      </w:r>
    </w:p>
    <w:p w:rsidR="00FB404E" w:rsidRPr="004C4502" w:rsidRDefault="00C36D7F" w:rsidP="004C4502">
      <w:pPr>
        <w:jc w:val="right"/>
        <w:rPr>
          <w:rFonts w:asciiTheme="minorEastAsia" w:hAnsiTheme="minorEastAsia"/>
          <w:sz w:val="18"/>
          <w:szCs w:val="18"/>
        </w:rPr>
      </w:pPr>
      <w:r w:rsidRPr="004C4502">
        <w:rPr>
          <w:rFonts w:asciiTheme="minorEastAsia" w:hAnsiTheme="minorEastAsia" w:hint="eastAsia"/>
          <w:sz w:val="24"/>
          <w:szCs w:val="24"/>
        </w:rPr>
        <w:t>届出書</w:t>
      </w:r>
      <w:r w:rsidRPr="004C4502">
        <w:rPr>
          <w:rFonts w:asciiTheme="minorEastAsia" w:hAnsiTheme="minorEastAsia" w:hint="eastAsia"/>
          <w:bCs/>
          <w:sz w:val="18"/>
          <w:szCs w:val="18"/>
        </w:rPr>
        <w:t>（法人にあっては主たる事務所の所在地、名称及び代表者氏名）</w:t>
      </w:r>
    </w:p>
    <w:p w:rsidR="00FB404E" w:rsidRPr="004C4502" w:rsidRDefault="00C36D7F" w:rsidP="004C4502">
      <w:pPr>
        <w:wordWrap w:val="0"/>
        <w:jc w:val="right"/>
        <w:rPr>
          <w:rFonts w:asciiTheme="minorEastAsia" w:hAnsiTheme="minorEastAsia"/>
          <w:sz w:val="24"/>
          <w:szCs w:val="24"/>
        </w:rPr>
      </w:pPr>
      <w:r w:rsidRPr="004C4502">
        <w:rPr>
          <w:rFonts w:asciiTheme="minorEastAsia" w:hAnsiTheme="minorEastAsia" w:hint="eastAsia"/>
          <w:sz w:val="24"/>
          <w:szCs w:val="24"/>
        </w:rPr>
        <w:t>住所</w:t>
      </w:r>
      <w:r w:rsidR="004C4502">
        <w:rPr>
          <w:rFonts w:asciiTheme="minorEastAsia" w:hAnsiTheme="minorEastAsia" w:hint="eastAsia"/>
          <w:sz w:val="24"/>
          <w:szCs w:val="24"/>
        </w:rPr>
        <w:t xml:space="preserve">　　　　　　　　　　　　　　　　　　　　　　</w:t>
      </w:r>
    </w:p>
    <w:p w:rsidR="00990EA0" w:rsidRPr="004C4502" w:rsidRDefault="000B5D9C" w:rsidP="004C4502">
      <w:pPr>
        <w:spacing w:line="240" w:lineRule="exact"/>
        <w:jc w:val="right"/>
        <w:rPr>
          <w:rFonts w:asciiTheme="minorEastAsia" w:hAnsiTheme="minorEastAsia"/>
          <w:sz w:val="24"/>
          <w:szCs w:val="24"/>
        </w:rPr>
      </w:pPr>
    </w:p>
    <w:p w:rsidR="00FB404E" w:rsidRPr="004C4502" w:rsidRDefault="00C36D7F" w:rsidP="00115250">
      <w:pPr>
        <w:wordWrap w:val="0"/>
        <w:jc w:val="right"/>
        <w:rPr>
          <w:rFonts w:asciiTheme="minorEastAsia" w:hAnsiTheme="minorEastAsia"/>
          <w:sz w:val="24"/>
          <w:szCs w:val="24"/>
        </w:rPr>
      </w:pPr>
      <w:r w:rsidRPr="004C4502">
        <w:rPr>
          <w:rFonts w:asciiTheme="minorEastAsia" w:hAnsiTheme="minorEastAsia" w:hint="eastAsia"/>
          <w:sz w:val="24"/>
          <w:szCs w:val="24"/>
        </w:rPr>
        <w:t xml:space="preserve">氏名　　　　　　　　　　　　　　　　　　　　　</w:t>
      </w:r>
      <w:r w:rsidR="00115250">
        <w:rPr>
          <w:rFonts w:asciiTheme="minorEastAsia" w:hAnsiTheme="minorEastAsia" w:hint="eastAsia"/>
          <w:sz w:val="24"/>
          <w:szCs w:val="24"/>
        </w:rPr>
        <w:t xml:space="preserve">　</w:t>
      </w:r>
    </w:p>
    <w:p w:rsidR="00990EA0" w:rsidRPr="004C4502" w:rsidRDefault="000B5D9C" w:rsidP="004C4502">
      <w:pPr>
        <w:spacing w:line="240" w:lineRule="exact"/>
        <w:jc w:val="right"/>
        <w:rPr>
          <w:rFonts w:asciiTheme="minorEastAsia" w:hAnsiTheme="minorEastAsia"/>
          <w:sz w:val="24"/>
          <w:szCs w:val="24"/>
        </w:rPr>
      </w:pPr>
    </w:p>
    <w:p w:rsidR="00FB404E" w:rsidRPr="004C4502" w:rsidRDefault="00C36D7F" w:rsidP="004C4502">
      <w:pPr>
        <w:wordWrap w:val="0"/>
        <w:jc w:val="right"/>
        <w:rPr>
          <w:rFonts w:asciiTheme="minorEastAsia" w:hAnsiTheme="minorEastAsia"/>
          <w:sz w:val="24"/>
          <w:szCs w:val="24"/>
        </w:rPr>
      </w:pPr>
      <w:r w:rsidRPr="004C4502">
        <w:rPr>
          <w:rFonts w:asciiTheme="minorEastAsia" w:hAnsiTheme="minorEastAsia" w:hint="eastAsia"/>
          <w:sz w:val="24"/>
          <w:szCs w:val="24"/>
        </w:rPr>
        <w:t>電話番号</w:t>
      </w:r>
      <w:r w:rsidR="004C4502">
        <w:rPr>
          <w:rFonts w:asciiTheme="minorEastAsia" w:hAnsiTheme="minorEastAsia" w:hint="eastAsia"/>
          <w:sz w:val="24"/>
          <w:szCs w:val="24"/>
        </w:rPr>
        <w:t xml:space="preserve">　　　　　　　　　　　　　　　　　　　　</w:t>
      </w:r>
    </w:p>
    <w:p w:rsidR="00990EA0" w:rsidRPr="004C4502" w:rsidRDefault="000B5D9C" w:rsidP="00990EA0">
      <w:pPr>
        <w:ind w:firstLineChars="1600" w:firstLine="3840"/>
        <w:rPr>
          <w:rFonts w:asciiTheme="minorEastAsia" w:hAnsiTheme="minorEastAsia"/>
          <w:sz w:val="24"/>
          <w:szCs w:val="24"/>
        </w:rPr>
      </w:pPr>
    </w:p>
    <w:p w:rsidR="00FB404E" w:rsidRPr="004C4502" w:rsidRDefault="00C36D7F" w:rsidP="004977A3">
      <w:pPr>
        <w:rPr>
          <w:rFonts w:asciiTheme="minorEastAsia" w:hAnsiTheme="minorEastAsia"/>
          <w:sz w:val="24"/>
          <w:szCs w:val="24"/>
        </w:rPr>
      </w:pPr>
      <w:r w:rsidRPr="004C4502">
        <w:rPr>
          <w:rFonts w:asciiTheme="minorEastAsia" w:hAnsiTheme="minorEastAsia" w:hint="eastAsia"/>
          <w:sz w:val="24"/>
          <w:szCs w:val="24"/>
        </w:rPr>
        <w:t xml:space="preserve">　</w:t>
      </w:r>
      <w:r w:rsidR="000D30A7" w:rsidRPr="004C4502">
        <w:rPr>
          <w:rFonts w:asciiTheme="minorEastAsia" w:hAnsiTheme="minorEastAsia" w:hint="eastAsia"/>
          <w:sz w:val="24"/>
          <w:szCs w:val="24"/>
        </w:rPr>
        <w:t>檜原村</w:t>
      </w:r>
      <w:r w:rsidRPr="004C4502">
        <w:rPr>
          <w:rFonts w:asciiTheme="minorEastAsia" w:hAnsiTheme="minorEastAsia" w:hint="eastAsia"/>
          <w:sz w:val="24"/>
          <w:szCs w:val="24"/>
        </w:rPr>
        <w:t>太陽光発電事業の適正実施に関するガイドラインに関する規定により、発電事業の工事が完了したので、下記のとおり関係書類を添えて届け出ます。</w:t>
      </w:r>
    </w:p>
    <w:p w:rsidR="00FB404E" w:rsidRPr="004C4502" w:rsidRDefault="00C36D7F" w:rsidP="00FB404E">
      <w:pPr>
        <w:pStyle w:val="1"/>
        <w:rPr>
          <w:rFonts w:asciiTheme="minorEastAsia" w:hAnsiTheme="minorEastAsia"/>
          <w:sz w:val="24"/>
          <w:szCs w:val="24"/>
        </w:rPr>
      </w:pPr>
      <w:r w:rsidRPr="004C4502">
        <w:rPr>
          <w:rFonts w:asciiTheme="minorEastAsia" w:hAnsiTheme="minorEastAsia" w:hint="eastAsia"/>
          <w:sz w:val="24"/>
          <w:szCs w:val="24"/>
        </w:rPr>
        <w:t>記</w:t>
      </w:r>
    </w:p>
    <w:tbl>
      <w:tblPr>
        <w:tblStyle w:val="a9"/>
        <w:tblW w:w="9209" w:type="dxa"/>
        <w:jc w:val="center"/>
        <w:tblLook w:val="04A0" w:firstRow="1" w:lastRow="0" w:firstColumn="1" w:lastColumn="0" w:noHBand="0" w:noVBand="1"/>
      </w:tblPr>
      <w:tblGrid>
        <w:gridCol w:w="2830"/>
        <w:gridCol w:w="6379"/>
      </w:tblGrid>
      <w:tr w:rsidR="002E058C" w:rsidRPr="004C4502" w:rsidTr="004C4502">
        <w:trPr>
          <w:trHeight w:val="629"/>
          <w:jc w:val="center"/>
        </w:trPr>
        <w:tc>
          <w:tcPr>
            <w:tcW w:w="2830" w:type="dxa"/>
            <w:vAlign w:val="center"/>
          </w:tcPr>
          <w:p w:rsidR="00FB404E" w:rsidRPr="004C4502" w:rsidRDefault="00C36D7F" w:rsidP="004C4502">
            <w:pPr>
              <w:jc w:val="distribute"/>
              <w:rPr>
                <w:rFonts w:asciiTheme="minorEastAsia" w:hAnsiTheme="minorEastAsia"/>
                <w:sz w:val="24"/>
                <w:szCs w:val="24"/>
              </w:rPr>
            </w:pPr>
            <w:r w:rsidRPr="004C4502">
              <w:rPr>
                <w:rFonts w:asciiTheme="minorEastAsia" w:hAnsiTheme="minorEastAsia" w:hint="eastAsia"/>
                <w:sz w:val="24"/>
                <w:szCs w:val="24"/>
              </w:rPr>
              <w:t>発電事業の名称</w:t>
            </w:r>
          </w:p>
        </w:tc>
        <w:tc>
          <w:tcPr>
            <w:tcW w:w="6379" w:type="dxa"/>
          </w:tcPr>
          <w:p w:rsidR="00FB404E" w:rsidRPr="004C4502" w:rsidRDefault="000B5D9C" w:rsidP="00FB404E">
            <w:pPr>
              <w:rPr>
                <w:rFonts w:asciiTheme="minorEastAsia" w:hAnsiTheme="minorEastAsia"/>
                <w:sz w:val="24"/>
                <w:szCs w:val="24"/>
              </w:rPr>
            </w:pPr>
          </w:p>
        </w:tc>
      </w:tr>
      <w:tr w:rsidR="002E058C" w:rsidRPr="004C4502" w:rsidTr="004C4502">
        <w:trPr>
          <w:trHeight w:val="552"/>
          <w:jc w:val="center"/>
        </w:trPr>
        <w:tc>
          <w:tcPr>
            <w:tcW w:w="2830" w:type="dxa"/>
            <w:vAlign w:val="center"/>
          </w:tcPr>
          <w:p w:rsidR="00FB404E" w:rsidRPr="004C4502" w:rsidRDefault="00C36D7F" w:rsidP="004C4502">
            <w:pPr>
              <w:jc w:val="distribute"/>
              <w:rPr>
                <w:rFonts w:asciiTheme="minorEastAsia" w:hAnsiTheme="minorEastAsia"/>
                <w:sz w:val="24"/>
                <w:szCs w:val="24"/>
              </w:rPr>
            </w:pPr>
            <w:r w:rsidRPr="004C4502">
              <w:rPr>
                <w:rFonts w:asciiTheme="minorEastAsia" w:hAnsiTheme="minorEastAsia" w:hint="eastAsia"/>
                <w:sz w:val="24"/>
                <w:szCs w:val="24"/>
              </w:rPr>
              <w:t>事業場所</w:t>
            </w:r>
          </w:p>
        </w:tc>
        <w:tc>
          <w:tcPr>
            <w:tcW w:w="6379" w:type="dxa"/>
            <w:vAlign w:val="center"/>
          </w:tcPr>
          <w:p w:rsidR="00FB404E" w:rsidRPr="004C4502" w:rsidRDefault="000D30A7" w:rsidP="004C4502">
            <w:pPr>
              <w:rPr>
                <w:rFonts w:asciiTheme="minorEastAsia" w:hAnsiTheme="minorEastAsia"/>
                <w:sz w:val="24"/>
                <w:szCs w:val="24"/>
              </w:rPr>
            </w:pPr>
            <w:r w:rsidRPr="004C4502">
              <w:rPr>
                <w:rFonts w:asciiTheme="minorEastAsia" w:hAnsiTheme="minorEastAsia" w:hint="eastAsia"/>
                <w:sz w:val="24"/>
                <w:szCs w:val="24"/>
              </w:rPr>
              <w:t>檜原村</w:t>
            </w:r>
          </w:p>
        </w:tc>
      </w:tr>
      <w:tr w:rsidR="002E058C" w:rsidRPr="004C4502" w:rsidTr="004C4502">
        <w:trPr>
          <w:trHeight w:val="560"/>
          <w:jc w:val="center"/>
        </w:trPr>
        <w:tc>
          <w:tcPr>
            <w:tcW w:w="2830" w:type="dxa"/>
            <w:vAlign w:val="center"/>
          </w:tcPr>
          <w:p w:rsidR="00FB404E" w:rsidRPr="004C4502" w:rsidRDefault="00C36D7F" w:rsidP="004C4502">
            <w:pPr>
              <w:jc w:val="distribute"/>
              <w:rPr>
                <w:rFonts w:asciiTheme="minorEastAsia" w:hAnsiTheme="minorEastAsia"/>
                <w:sz w:val="24"/>
                <w:szCs w:val="24"/>
              </w:rPr>
            </w:pPr>
            <w:r w:rsidRPr="004C4502">
              <w:rPr>
                <w:rFonts w:asciiTheme="minorEastAsia" w:hAnsiTheme="minorEastAsia" w:hint="eastAsia"/>
                <w:sz w:val="24"/>
                <w:szCs w:val="24"/>
              </w:rPr>
              <w:t>敷地面積</w:t>
            </w:r>
          </w:p>
        </w:tc>
        <w:tc>
          <w:tcPr>
            <w:tcW w:w="6379" w:type="dxa"/>
            <w:vAlign w:val="center"/>
          </w:tcPr>
          <w:p w:rsidR="00FB404E" w:rsidRPr="004C4502" w:rsidRDefault="00C36D7F" w:rsidP="004C4502">
            <w:pPr>
              <w:rPr>
                <w:rFonts w:asciiTheme="minorEastAsia" w:hAnsiTheme="minorEastAsia"/>
                <w:bCs/>
                <w:sz w:val="24"/>
                <w:szCs w:val="24"/>
              </w:rPr>
            </w:pPr>
            <w:r w:rsidRPr="004C4502">
              <w:rPr>
                <w:rFonts w:asciiTheme="minorEastAsia" w:hAnsiTheme="minorEastAsia" w:hint="eastAsia"/>
                <w:bCs/>
                <w:sz w:val="24"/>
                <w:szCs w:val="24"/>
              </w:rPr>
              <w:t xml:space="preserve">　　　　　　　　　　　　㎡</w:t>
            </w:r>
          </w:p>
        </w:tc>
      </w:tr>
      <w:tr w:rsidR="002E058C" w:rsidRPr="004C4502" w:rsidTr="004C4502">
        <w:trPr>
          <w:trHeight w:val="555"/>
          <w:jc w:val="center"/>
        </w:trPr>
        <w:tc>
          <w:tcPr>
            <w:tcW w:w="2830" w:type="dxa"/>
            <w:vAlign w:val="center"/>
          </w:tcPr>
          <w:p w:rsidR="00FB404E" w:rsidRPr="004C4502" w:rsidRDefault="00C36D7F" w:rsidP="004C4502">
            <w:pPr>
              <w:jc w:val="distribute"/>
              <w:rPr>
                <w:rFonts w:asciiTheme="minorEastAsia" w:hAnsiTheme="minorEastAsia"/>
                <w:sz w:val="24"/>
                <w:szCs w:val="24"/>
              </w:rPr>
            </w:pPr>
            <w:r w:rsidRPr="004C4502">
              <w:rPr>
                <w:rFonts w:asciiTheme="minorEastAsia" w:hAnsiTheme="minorEastAsia" w:hint="eastAsia"/>
                <w:sz w:val="24"/>
                <w:szCs w:val="24"/>
              </w:rPr>
              <w:t>定格発電出力※１</w:t>
            </w:r>
          </w:p>
        </w:tc>
        <w:tc>
          <w:tcPr>
            <w:tcW w:w="6379" w:type="dxa"/>
            <w:vAlign w:val="center"/>
          </w:tcPr>
          <w:p w:rsidR="00FB404E" w:rsidRPr="004C4502" w:rsidRDefault="00C36D7F" w:rsidP="004C4502">
            <w:pPr>
              <w:ind w:firstLineChars="1200" w:firstLine="2880"/>
              <w:rPr>
                <w:rFonts w:asciiTheme="minorEastAsia" w:hAnsiTheme="minorEastAsia"/>
                <w:bCs/>
                <w:sz w:val="24"/>
                <w:szCs w:val="24"/>
              </w:rPr>
            </w:pPr>
            <w:r w:rsidRPr="004C4502">
              <w:rPr>
                <w:rFonts w:asciiTheme="minorEastAsia" w:hAnsiTheme="minorEastAsia" w:hint="eastAsia"/>
                <w:bCs/>
                <w:sz w:val="24"/>
                <w:szCs w:val="24"/>
              </w:rPr>
              <w:t>kW</w:t>
            </w:r>
          </w:p>
        </w:tc>
      </w:tr>
      <w:tr w:rsidR="002E058C" w:rsidRPr="004C4502" w:rsidTr="004C4502">
        <w:trPr>
          <w:jc w:val="center"/>
        </w:trPr>
        <w:tc>
          <w:tcPr>
            <w:tcW w:w="2830" w:type="dxa"/>
            <w:vAlign w:val="center"/>
          </w:tcPr>
          <w:p w:rsidR="00FB404E" w:rsidRPr="004C4502" w:rsidRDefault="00C36D7F" w:rsidP="004C4502">
            <w:pPr>
              <w:jc w:val="distribute"/>
              <w:rPr>
                <w:rFonts w:asciiTheme="minorEastAsia" w:hAnsiTheme="minorEastAsia"/>
                <w:sz w:val="24"/>
                <w:szCs w:val="24"/>
              </w:rPr>
            </w:pPr>
            <w:r w:rsidRPr="004C4502">
              <w:rPr>
                <w:rFonts w:asciiTheme="minorEastAsia" w:hAnsiTheme="minorEastAsia" w:hint="eastAsia"/>
                <w:sz w:val="24"/>
                <w:szCs w:val="24"/>
              </w:rPr>
              <w:t>発電事業者</w:t>
            </w:r>
          </w:p>
        </w:tc>
        <w:tc>
          <w:tcPr>
            <w:tcW w:w="6379" w:type="dxa"/>
          </w:tcPr>
          <w:p w:rsidR="00FB404E" w:rsidRPr="004C4502" w:rsidRDefault="00C36D7F" w:rsidP="00FB404E">
            <w:pPr>
              <w:rPr>
                <w:rFonts w:asciiTheme="minorEastAsia" w:hAnsiTheme="minorEastAsia"/>
                <w:bCs/>
                <w:sz w:val="18"/>
                <w:szCs w:val="18"/>
              </w:rPr>
            </w:pPr>
            <w:r w:rsidRPr="004C4502">
              <w:rPr>
                <w:rFonts w:asciiTheme="minorEastAsia" w:hAnsiTheme="minorEastAsia" w:hint="eastAsia"/>
                <w:bCs/>
                <w:sz w:val="18"/>
                <w:szCs w:val="18"/>
              </w:rPr>
              <w:t>（法人にあっては主たる事務所の所在地、名称及び代表者氏名）</w:t>
            </w:r>
          </w:p>
          <w:p w:rsidR="00C2018B" w:rsidRPr="004C4502" w:rsidRDefault="00C36D7F" w:rsidP="00FB404E">
            <w:pPr>
              <w:rPr>
                <w:rFonts w:asciiTheme="minorEastAsia" w:hAnsiTheme="minorEastAsia"/>
                <w:sz w:val="24"/>
                <w:szCs w:val="24"/>
              </w:rPr>
            </w:pPr>
            <w:r w:rsidRPr="004C4502">
              <w:rPr>
                <w:rFonts w:asciiTheme="minorEastAsia" w:hAnsiTheme="minorEastAsia" w:hint="eastAsia"/>
                <w:sz w:val="24"/>
                <w:szCs w:val="24"/>
              </w:rPr>
              <w:t>住所</w:t>
            </w:r>
          </w:p>
          <w:p w:rsidR="00990EA0" w:rsidRPr="004C4502" w:rsidRDefault="000B5D9C" w:rsidP="00FB404E">
            <w:pPr>
              <w:rPr>
                <w:rFonts w:asciiTheme="minorEastAsia" w:hAnsiTheme="minorEastAsia"/>
                <w:sz w:val="24"/>
                <w:szCs w:val="24"/>
              </w:rPr>
            </w:pPr>
          </w:p>
          <w:p w:rsidR="00C2018B" w:rsidRPr="004C4502" w:rsidRDefault="00C36D7F" w:rsidP="00FB404E">
            <w:pPr>
              <w:rPr>
                <w:rFonts w:asciiTheme="minorEastAsia" w:hAnsiTheme="minorEastAsia"/>
                <w:sz w:val="24"/>
                <w:szCs w:val="24"/>
              </w:rPr>
            </w:pPr>
            <w:r w:rsidRPr="004C4502">
              <w:rPr>
                <w:rFonts w:asciiTheme="minorEastAsia" w:hAnsiTheme="minorEastAsia" w:hint="eastAsia"/>
                <w:sz w:val="24"/>
                <w:szCs w:val="24"/>
              </w:rPr>
              <w:t>氏名</w:t>
            </w:r>
          </w:p>
          <w:p w:rsidR="00990EA0" w:rsidRPr="004C4502" w:rsidRDefault="000B5D9C" w:rsidP="00FB404E">
            <w:pPr>
              <w:rPr>
                <w:rFonts w:asciiTheme="minorEastAsia" w:hAnsiTheme="minorEastAsia"/>
                <w:sz w:val="24"/>
                <w:szCs w:val="24"/>
              </w:rPr>
            </w:pPr>
          </w:p>
        </w:tc>
      </w:tr>
      <w:tr w:rsidR="002E058C" w:rsidRPr="004C4502" w:rsidTr="004C4502">
        <w:trPr>
          <w:trHeight w:val="460"/>
          <w:jc w:val="center"/>
        </w:trPr>
        <w:tc>
          <w:tcPr>
            <w:tcW w:w="2830" w:type="dxa"/>
            <w:vAlign w:val="center"/>
          </w:tcPr>
          <w:p w:rsidR="00FB404E" w:rsidRPr="004C4502" w:rsidRDefault="00C36D7F" w:rsidP="004C4502">
            <w:pPr>
              <w:jc w:val="distribute"/>
              <w:rPr>
                <w:rFonts w:asciiTheme="minorEastAsia" w:hAnsiTheme="minorEastAsia"/>
                <w:sz w:val="24"/>
                <w:szCs w:val="24"/>
              </w:rPr>
            </w:pPr>
            <w:r w:rsidRPr="004C4502">
              <w:rPr>
                <w:rFonts w:asciiTheme="minorEastAsia" w:hAnsiTheme="minorEastAsia" w:hint="eastAsia"/>
                <w:sz w:val="24"/>
                <w:szCs w:val="24"/>
              </w:rPr>
              <w:t>設置工事完了年月日</w:t>
            </w:r>
          </w:p>
        </w:tc>
        <w:tc>
          <w:tcPr>
            <w:tcW w:w="6379" w:type="dxa"/>
            <w:vAlign w:val="center"/>
          </w:tcPr>
          <w:p w:rsidR="00C2018B" w:rsidRPr="004C4502" w:rsidRDefault="00C36D7F" w:rsidP="004C4502">
            <w:pPr>
              <w:ind w:firstLineChars="500" w:firstLine="1200"/>
              <w:rPr>
                <w:rFonts w:asciiTheme="minorEastAsia" w:hAnsiTheme="minorEastAsia"/>
                <w:sz w:val="24"/>
                <w:szCs w:val="24"/>
              </w:rPr>
            </w:pPr>
            <w:r w:rsidRPr="004C4502">
              <w:rPr>
                <w:rFonts w:asciiTheme="minorEastAsia" w:hAnsiTheme="minorEastAsia" w:hint="eastAsia"/>
                <w:sz w:val="24"/>
                <w:szCs w:val="24"/>
              </w:rPr>
              <w:t>年　　　月　　　日</w:t>
            </w:r>
          </w:p>
        </w:tc>
      </w:tr>
      <w:tr w:rsidR="002E058C" w:rsidRPr="004C4502" w:rsidTr="004C4502">
        <w:trPr>
          <w:trHeight w:val="538"/>
          <w:jc w:val="center"/>
        </w:trPr>
        <w:tc>
          <w:tcPr>
            <w:tcW w:w="2830" w:type="dxa"/>
            <w:vAlign w:val="center"/>
          </w:tcPr>
          <w:p w:rsidR="00FB404E" w:rsidRPr="004C4502" w:rsidRDefault="00C36D7F" w:rsidP="004C4502">
            <w:pPr>
              <w:jc w:val="distribute"/>
              <w:rPr>
                <w:rFonts w:asciiTheme="minorEastAsia" w:hAnsiTheme="minorEastAsia"/>
                <w:sz w:val="24"/>
                <w:szCs w:val="24"/>
              </w:rPr>
            </w:pPr>
            <w:r w:rsidRPr="004C4502">
              <w:rPr>
                <w:rFonts w:asciiTheme="minorEastAsia" w:hAnsiTheme="minorEastAsia" w:hint="eastAsia"/>
                <w:sz w:val="24"/>
                <w:szCs w:val="24"/>
              </w:rPr>
              <w:t>稼働開始日</w:t>
            </w:r>
          </w:p>
        </w:tc>
        <w:tc>
          <w:tcPr>
            <w:tcW w:w="6379" w:type="dxa"/>
            <w:vAlign w:val="center"/>
          </w:tcPr>
          <w:p w:rsidR="00C2018B" w:rsidRPr="004C4502" w:rsidRDefault="00C36D7F" w:rsidP="004C4502">
            <w:pPr>
              <w:ind w:firstLineChars="500" w:firstLine="1200"/>
              <w:rPr>
                <w:rFonts w:asciiTheme="minorEastAsia" w:hAnsiTheme="minorEastAsia"/>
                <w:sz w:val="24"/>
                <w:szCs w:val="24"/>
              </w:rPr>
            </w:pPr>
            <w:r w:rsidRPr="004C4502">
              <w:rPr>
                <w:rFonts w:asciiTheme="minorEastAsia" w:hAnsiTheme="minorEastAsia" w:hint="eastAsia"/>
                <w:sz w:val="24"/>
                <w:szCs w:val="24"/>
              </w:rPr>
              <w:t>年　　　月　　　日</w:t>
            </w:r>
          </w:p>
        </w:tc>
      </w:tr>
      <w:tr w:rsidR="002E058C" w:rsidRPr="004C4502" w:rsidTr="004C4502">
        <w:trPr>
          <w:jc w:val="center"/>
        </w:trPr>
        <w:tc>
          <w:tcPr>
            <w:tcW w:w="2830" w:type="dxa"/>
            <w:vAlign w:val="center"/>
          </w:tcPr>
          <w:p w:rsidR="00FB404E" w:rsidRPr="004C4502" w:rsidRDefault="00C36D7F" w:rsidP="004C4502">
            <w:pPr>
              <w:jc w:val="distribute"/>
              <w:rPr>
                <w:rFonts w:asciiTheme="minorEastAsia" w:hAnsiTheme="minorEastAsia"/>
                <w:sz w:val="24"/>
                <w:szCs w:val="24"/>
              </w:rPr>
            </w:pPr>
            <w:r w:rsidRPr="004C4502">
              <w:rPr>
                <w:rFonts w:asciiTheme="minorEastAsia" w:hAnsiTheme="minorEastAsia" w:hint="eastAsia"/>
                <w:sz w:val="24"/>
                <w:szCs w:val="24"/>
              </w:rPr>
              <w:t>関係書類等</w:t>
            </w:r>
          </w:p>
        </w:tc>
        <w:tc>
          <w:tcPr>
            <w:tcW w:w="6379" w:type="dxa"/>
          </w:tcPr>
          <w:p w:rsidR="00FB404E" w:rsidRPr="004C4502" w:rsidRDefault="00C36D7F" w:rsidP="00FB404E">
            <w:pPr>
              <w:rPr>
                <w:rFonts w:asciiTheme="minorEastAsia" w:hAnsiTheme="minorEastAsia"/>
                <w:sz w:val="24"/>
                <w:szCs w:val="24"/>
              </w:rPr>
            </w:pPr>
            <w:r w:rsidRPr="004C4502">
              <w:rPr>
                <w:rFonts w:asciiTheme="minorEastAsia" w:hAnsiTheme="minorEastAsia" w:hint="eastAsia"/>
                <w:sz w:val="24"/>
                <w:szCs w:val="24"/>
              </w:rPr>
              <w:t>別紙のとおり※２</w:t>
            </w:r>
          </w:p>
        </w:tc>
      </w:tr>
    </w:tbl>
    <w:p w:rsidR="00FB404E" w:rsidRPr="00F43ED7" w:rsidRDefault="00C36D7F" w:rsidP="00990EA0">
      <w:pPr>
        <w:ind w:left="200" w:hangingChars="100" w:hanging="200"/>
        <w:rPr>
          <w:rFonts w:asciiTheme="minorEastAsia" w:hAnsiTheme="minorEastAsia"/>
          <w:sz w:val="20"/>
          <w:szCs w:val="20"/>
        </w:rPr>
      </w:pPr>
      <w:r w:rsidRPr="00F43ED7">
        <w:rPr>
          <w:rFonts w:asciiTheme="minorEastAsia" w:hAnsiTheme="minorEastAsia" w:hint="eastAsia"/>
          <w:sz w:val="20"/>
          <w:szCs w:val="20"/>
        </w:rPr>
        <w:t>※１「定格発電出力」は、太陽電池の合計出力とパワーコンディショナーの出力のいずれか出力を少数１桁まで（小数点第２位</w:t>
      </w:r>
      <w:r w:rsidR="00C0260B" w:rsidRPr="00F43ED7">
        <w:rPr>
          <w:rFonts w:asciiTheme="minorEastAsia" w:hAnsiTheme="minorEastAsia" w:hint="eastAsia"/>
          <w:sz w:val="20"/>
          <w:szCs w:val="20"/>
        </w:rPr>
        <w:t>切捨て</w:t>
      </w:r>
      <w:r w:rsidRPr="00F43ED7">
        <w:rPr>
          <w:rFonts w:asciiTheme="minorEastAsia" w:hAnsiTheme="minorEastAsia" w:hint="eastAsia"/>
          <w:sz w:val="20"/>
          <w:szCs w:val="20"/>
        </w:rPr>
        <w:t>）まで記載してください。</w:t>
      </w:r>
    </w:p>
    <w:p w:rsidR="00C2018B" w:rsidRPr="00F43ED7" w:rsidRDefault="00C36D7F" w:rsidP="00990EA0">
      <w:pPr>
        <w:ind w:leftChars="100" w:left="210"/>
        <w:rPr>
          <w:rFonts w:asciiTheme="minorEastAsia" w:hAnsiTheme="minorEastAsia"/>
          <w:sz w:val="20"/>
          <w:szCs w:val="20"/>
        </w:rPr>
      </w:pPr>
      <w:r w:rsidRPr="00F43ED7">
        <w:rPr>
          <w:rFonts w:asciiTheme="minorEastAsia" w:hAnsiTheme="minorEastAsia" w:hint="eastAsia"/>
          <w:sz w:val="20"/>
          <w:szCs w:val="20"/>
        </w:rPr>
        <w:t>パワーコンディショナーを複数設置する場合は、各系列における太陽電池の合計出力とパワーコンディショナーの出力のいずれか小さいほうの出力を合計した値を記載して</w:t>
      </w:r>
      <w:r w:rsidR="00654AE8" w:rsidRPr="00F43ED7">
        <w:rPr>
          <w:rFonts w:asciiTheme="minorEastAsia" w:hAnsiTheme="minorEastAsia" w:hint="eastAsia"/>
          <w:sz w:val="20"/>
          <w:szCs w:val="20"/>
        </w:rPr>
        <w:t>くだ</w:t>
      </w:r>
      <w:r w:rsidRPr="00F43ED7">
        <w:rPr>
          <w:rFonts w:asciiTheme="minorEastAsia" w:hAnsiTheme="minorEastAsia" w:hint="eastAsia"/>
          <w:sz w:val="20"/>
          <w:szCs w:val="20"/>
        </w:rPr>
        <w:t>さい。</w:t>
      </w:r>
    </w:p>
    <w:p w:rsidR="00C2018B" w:rsidRPr="00F43ED7" w:rsidRDefault="00C36D7F" w:rsidP="00FB404E">
      <w:pPr>
        <w:rPr>
          <w:rFonts w:asciiTheme="minorEastAsia" w:hAnsiTheme="minorEastAsia"/>
          <w:sz w:val="20"/>
          <w:szCs w:val="20"/>
        </w:rPr>
      </w:pPr>
      <w:r w:rsidRPr="00F43ED7">
        <w:rPr>
          <w:rFonts w:asciiTheme="minorEastAsia" w:hAnsiTheme="minorEastAsia" w:hint="eastAsia"/>
          <w:sz w:val="20"/>
          <w:szCs w:val="20"/>
        </w:rPr>
        <w:t>※２竣工図及び写真等、工事が完了したことが確認できる資料を添付してください。</w:t>
      </w:r>
    </w:p>
    <w:p w:rsidR="00C2018B" w:rsidRPr="00F43ED7" w:rsidRDefault="00C36D7F" w:rsidP="00990EA0">
      <w:pPr>
        <w:ind w:left="200" w:hangingChars="100" w:hanging="200"/>
        <w:rPr>
          <w:rFonts w:asciiTheme="minorEastAsia" w:hAnsiTheme="minorEastAsia"/>
          <w:sz w:val="20"/>
          <w:szCs w:val="20"/>
        </w:rPr>
      </w:pPr>
      <w:r w:rsidRPr="00F43ED7">
        <w:rPr>
          <w:rFonts w:asciiTheme="minorEastAsia" w:hAnsiTheme="minorEastAsia" w:hint="eastAsia"/>
          <w:sz w:val="20"/>
          <w:szCs w:val="20"/>
        </w:rPr>
        <w:t>※３地方税法第</w:t>
      </w:r>
      <w:r w:rsidR="006026CB" w:rsidRPr="00F43ED7">
        <w:rPr>
          <w:rFonts w:asciiTheme="minorEastAsia" w:hAnsiTheme="minorEastAsia" w:hint="eastAsia"/>
          <w:sz w:val="20"/>
          <w:szCs w:val="20"/>
        </w:rPr>
        <w:t>20</w:t>
      </w:r>
      <w:r w:rsidRPr="00F43ED7">
        <w:rPr>
          <w:rFonts w:asciiTheme="minorEastAsia" w:hAnsiTheme="minorEastAsia" w:hint="eastAsia"/>
          <w:sz w:val="20"/>
          <w:szCs w:val="20"/>
        </w:rPr>
        <w:t>条の</w:t>
      </w:r>
      <w:r w:rsidR="006026CB" w:rsidRPr="00F43ED7">
        <w:rPr>
          <w:rFonts w:asciiTheme="minorEastAsia" w:hAnsiTheme="minorEastAsia" w:hint="eastAsia"/>
          <w:sz w:val="20"/>
          <w:szCs w:val="20"/>
        </w:rPr>
        <w:t>11</w:t>
      </w:r>
      <w:r w:rsidRPr="00F43ED7">
        <w:rPr>
          <w:rFonts w:asciiTheme="minorEastAsia" w:hAnsiTheme="minorEastAsia" w:hint="eastAsia"/>
          <w:sz w:val="20"/>
          <w:szCs w:val="20"/>
        </w:rPr>
        <w:t>の規定に基づき、関係資料について課税担当課へ情報の提供を行います。</w:t>
      </w:r>
    </w:p>
    <w:sectPr w:rsidR="00C2018B" w:rsidRPr="00F43ED7" w:rsidSect="003577CC">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D9C" w:rsidRDefault="000B5D9C" w:rsidP="00F43ED7">
      <w:r>
        <w:separator/>
      </w:r>
    </w:p>
  </w:endnote>
  <w:endnote w:type="continuationSeparator" w:id="0">
    <w:p w:rsidR="000B5D9C" w:rsidRDefault="000B5D9C" w:rsidP="00F4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D9C" w:rsidRDefault="000B5D9C" w:rsidP="00F43ED7">
      <w:r>
        <w:separator/>
      </w:r>
    </w:p>
  </w:footnote>
  <w:footnote w:type="continuationSeparator" w:id="0">
    <w:p w:rsidR="000B5D9C" w:rsidRDefault="000B5D9C" w:rsidP="00F43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DF9"/>
    <w:multiLevelType w:val="hybridMultilevel"/>
    <w:tmpl w:val="72E4339A"/>
    <w:lvl w:ilvl="0" w:tplc="F362815A">
      <w:start w:val="1"/>
      <w:numFmt w:val="decimalFullWidth"/>
      <w:lvlText w:val="（%1）"/>
      <w:lvlJc w:val="left"/>
      <w:pPr>
        <w:ind w:left="720" w:hanging="720"/>
      </w:pPr>
      <w:rPr>
        <w:rFonts w:hint="default"/>
      </w:rPr>
    </w:lvl>
    <w:lvl w:ilvl="1" w:tplc="DDB6215E">
      <w:start w:val="1"/>
      <w:numFmt w:val="decimalEnclosedCircle"/>
      <w:lvlText w:val="%2"/>
      <w:lvlJc w:val="left"/>
      <w:pPr>
        <w:ind w:left="786" w:hanging="360"/>
      </w:pPr>
      <w:rPr>
        <w:rFonts w:hint="default"/>
      </w:rPr>
    </w:lvl>
    <w:lvl w:ilvl="2" w:tplc="57B8A12C" w:tentative="1">
      <w:start w:val="1"/>
      <w:numFmt w:val="decimalEnclosedCircle"/>
      <w:lvlText w:val="%3"/>
      <w:lvlJc w:val="left"/>
      <w:pPr>
        <w:ind w:left="1260" w:hanging="420"/>
      </w:pPr>
    </w:lvl>
    <w:lvl w:ilvl="3" w:tplc="A68A8330" w:tentative="1">
      <w:start w:val="1"/>
      <w:numFmt w:val="decimal"/>
      <w:lvlText w:val="%4."/>
      <w:lvlJc w:val="left"/>
      <w:pPr>
        <w:ind w:left="1680" w:hanging="420"/>
      </w:pPr>
    </w:lvl>
    <w:lvl w:ilvl="4" w:tplc="2802478C" w:tentative="1">
      <w:start w:val="1"/>
      <w:numFmt w:val="aiueoFullWidth"/>
      <w:lvlText w:val="(%5)"/>
      <w:lvlJc w:val="left"/>
      <w:pPr>
        <w:ind w:left="2100" w:hanging="420"/>
      </w:pPr>
    </w:lvl>
    <w:lvl w:ilvl="5" w:tplc="2EE2FC94" w:tentative="1">
      <w:start w:val="1"/>
      <w:numFmt w:val="decimalEnclosedCircle"/>
      <w:lvlText w:val="%6"/>
      <w:lvlJc w:val="left"/>
      <w:pPr>
        <w:ind w:left="2520" w:hanging="420"/>
      </w:pPr>
    </w:lvl>
    <w:lvl w:ilvl="6" w:tplc="4B52F590" w:tentative="1">
      <w:start w:val="1"/>
      <w:numFmt w:val="decimal"/>
      <w:lvlText w:val="%7."/>
      <w:lvlJc w:val="left"/>
      <w:pPr>
        <w:ind w:left="2940" w:hanging="420"/>
      </w:pPr>
    </w:lvl>
    <w:lvl w:ilvl="7" w:tplc="35707674" w:tentative="1">
      <w:start w:val="1"/>
      <w:numFmt w:val="aiueoFullWidth"/>
      <w:lvlText w:val="(%8)"/>
      <w:lvlJc w:val="left"/>
      <w:pPr>
        <w:ind w:left="3360" w:hanging="420"/>
      </w:pPr>
    </w:lvl>
    <w:lvl w:ilvl="8" w:tplc="9E9C695C" w:tentative="1">
      <w:start w:val="1"/>
      <w:numFmt w:val="decimalEnclosedCircle"/>
      <w:lvlText w:val="%9"/>
      <w:lvlJc w:val="left"/>
      <w:pPr>
        <w:ind w:left="3780" w:hanging="420"/>
      </w:pPr>
    </w:lvl>
  </w:abstractNum>
  <w:abstractNum w:abstractNumId="1" w15:restartNumberingAfterBreak="0">
    <w:nsid w:val="08DB68D0"/>
    <w:multiLevelType w:val="hybridMultilevel"/>
    <w:tmpl w:val="F17257E4"/>
    <w:lvl w:ilvl="0" w:tplc="9DC62782">
      <w:start w:val="1"/>
      <w:numFmt w:val="decimalFullWidth"/>
      <w:lvlText w:val="（%1）"/>
      <w:lvlJc w:val="left"/>
      <w:pPr>
        <w:ind w:left="720" w:hanging="720"/>
      </w:pPr>
      <w:rPr>
        <w:rFonts w:hint="default"/>
      </w:rPr>
    </w:lvl>
    <w:lvl w:ilvl="1" w:tplc="289EA27E" w:tentative="1">
      <w:start w:val="1"/>
      <w:numFmt w:val="aiueoFullWidth"/>
      <w:lvlText w:val="(%2)"/>
      <w:lvlJc w:val="left"/>
      <w:pPr>
        <w:ind w:left="840" w:hanging="420"/>
      </w:pPr>
    </w:lvl>
    <w:lvl w:ilvl="2" w:tplc="5DC6CA10" w:tentative="1">
      <w:start w:val="1"/>
      <w:numFmt w:val="decimalEnclosedCircle"/>
      <w:lvlText w:val="%3"/>
      <w:lvlJc w:val="left"/>
      <w:pPr>
        <w:ind w:left="1260" w:hanging="420"/>
      </w:pPr>
    </w:lvl>
    <w:lvl w:ilvl="3" w:tplc="630E8DDA" w:tentative="1">
      <w:start w:val="1"/>
      <w:numFmt w:val="decimal"/>
      <w:lvlText w:val="%4."/>
      <w:lvlJc w:val="left"/>
      <w:pPr>
        <w:ind w:left="1680" w:hanging="420"/>
      </w:pPr>
    </w:lvl>
    <w:lvl w:ilvl="4" w:tplc="71C642A6" w:tentative="1">
      <w:start w:val="1"/>
      <w:numFmt w:val="aiueoFullWidth"/>
      <w:lvlText w:val="(%5)"/>
      <w:lvlJc w:val="left"/>
      <w:pPr>
        <w:ind w:left="2100" w:hanging="420"/>
      </w:pPr>
    </w:lvl>
    <w:lvl w:ilvl="5" w:tplc="2E1E871E" w:tentative="1">
      <w:start w:val="1"/>
      <w:numFmt w:val="decimalEnclosedCircle"/>
      <w:lvlText w:val="%6"/>
      <w:lvlJc w:val="left"/>
      <w:pPr>
        <w:ind w:left="2520" w:hanging="420"/>
      </w:pPr>
    </w:lvl>
    <w:lvl w:ilvl="6" w:tplc="2B06FC56" w:tentative="1">
      <w:start w:val="1"/>
      <w:numFmt w:val="decimal"/>
      <w:lvlText w:val="%7."/>
      <w:lvlJc w:val="left"/>
      <w:pPr>
        <w:ind w:left="2940" w:hanging="420"/>
      </w:pPr>
    </w:lvl>
    <w:lvl w:ilvl="7" w:tplc="3462DF56" w:tentative="1">
      <w:start w:val="1"/>
      <w:numFmt w:val="aiueoFullWidth"/>
      <w:lvlText w:val="(%8)"/>
      <w:lvlJc w:val="left"/>
      <w:pPr>
        <w:ind w:left="3360" w:hanging="420"/>
      </w:pPr>
    </w:lvl>
    <w:lvl w:ilvl="8" w:tplc="A2D09FEA" w:tentative="1">
      <w:start w:val="1"/>
      <w:numFmt w:val="decimalEnclosedCircle"/>
      <w:lvlText w:val="%9"/>
      <w:lvlJc w:val="left"/>
      <w:pPr>
        <w:ind w:left="3780" w:hanging="420"/>
      </w:pPr>
    </w:lvl>
  </w:abstractNum>
  <w:abstractNum w:abstractNumId="2" w15:restartNumberingAfterBreak="0">
    <w:nsid w:val="0CF9558F"/>
    <w:multiLevelType w:val="hybridMultilevel"/>
    <w:tmpl w:val="57641B40"/>
    <w:lvl w:ilvl="0" w:tplc="CE2C108C">
      <w:start w:val="1"/>
      <w:numFmt w:val="decimalFullWidth"/>
      <w:lvlText w:val="（%1）"/>
      <w:lvlJc w:val="left"/>
      <w:pPr>
        <w:ind w:left="862" w:hanging="720"/>
      </w:pPr>
      <w:rPr>
        <w:rFonts w:hint="default"/>
        <w:color w:val="auto"/>
      </w:rPr>
    </w:lvl>
    <w:lvl w:ilvl="1" w:tplc="2FC28716" w:tentative="1">
      <w:start w:val="1"/>
      <w:numFmt w:val="aiueoFullWidth"/>
      <w:lvlText w:val="(%2)"/>
      <w:lvlJc w:val="left"/>
      <w:pPr>
        <w:ind w:left="1050" w:hanging="420"/>
      </w:pPr>
    </w:lvl>
    <w:lvl w:ilvl="2" w:tplc="B7107E8A" w:tentative="1">
      <w:start w:val="1"/>
      <w:numFmt w:val="decimalEnclosedCircle"/>
      <w:lvlText w:val="%3"/>
      <w:lvlJc w:val="left"/>
      <w:pPr>
        <w:ind w:left="1470" w:hanging="420"/>
      </w:pPr>
    </w:lvl>
    <w:lvl w:ilvl="3" w:tplc="D9041472" w:tentative="1">
      <w:start w:val="1"/>
      <w:numFmt w:val="decimal"/>
      <w:lvlText w:val="%4."/>
      <w:lvlJc w:val="left"/>
      <w:pPr>
        <w:ind w:left="1890" w:hanging="420"/>
      </w:pPr>
    </w:lvl>
    <w:lvl w:ilvl="4" w:tplc="D938E286" w:tentative="1">
      <w:start w:val="1"/>
      <w:numFmt w:val="aiueoFullWidth"/>
      <w:lvlText w:val="(%5)"/>
      <w:lvlJc w:val="left"/>
      <w:pPr>
        <w:ind w:left="2310" w:hanging="420"/>
      </w:pPr>
    </w:lvl>
    <w:lvl w:ilvl="5" w:tplc="E9D2A68C" w:tentative="1">
      <w:start w:val="1"/>
      <w:numFmt w:val="decimalEnclosedCircle"/>
      <w:lvlText w:val="%6"/>
      <w:lvlJc w:val="left"/>
      <w:pPr>
        <w:ind w:left="2730" w:hanging="420"/>
      </w:pPr>
    </w:lvl>
    <w:lvl w:ilvl="6" w:tplc="E04074BA" w:tentative="1">
      <w:start w:val="1"/>
      <w:numFmt w:val="decimal"/>
      <w:lvlText w:val="%7."/>
      <w:lvlJc w:val="left"/>
      <w:pPr>
        <w:ind w:left="3150" w:hanging="420"/>
      </w:pPr>
    </w:lvl>
    <w:lvl w:ilvl="7" w:tplc="6E6A507C" w:tentative="1">
      <w:start w:val="1"/>
      <w:numFmt w:val="aiueoFullWidth"/>
      <w:lvlText w:val="(%8)"/>
      <w:lvlJc w:val="left"/>
      <w:pPr>
        <w:ind w:left="3570" w:hanging="420"/>
      </w:pPr>
    </w:lvl>
    <w:lvl w:ilvl="8" w:tplc="22FEEF52" w:tentative="1">
      <w:start w:val="1"/>
      <w:numFmt w:val="decimalEnclosedCircle"/>
      <w:lvlText w:val="%9"/>
      <w:lvlJc w:val="left"/>
      <w:pPr>
        <w:ind w:left="3990" w:hanging="420"/>
      </w:pPr>
    </w:lvl>
  </w:abstractNum>
  <w:abstractNum w:abstractNumId="3" w15:restartNumberingAfterBreak="0">
    <w:nsid w:val="31320BD6"/>
    <w:multiLevelType w:val="hybridMultilevel"/>
    <w:tmpl w:val="A0A8E6A0"/>
    <w:lvl w:ilvl="0" w:tplc="B0764436">
      <w:start w:val="1"/>
      <w:numFmt w:val="decimalFullWidth"/>
      <w:lvlText w:val="（%1）"/>
      <w:lvlJc w:val="left"/>
      <w:pPr>
        <w:ind w:left="930" w:hanging="720"/>
      </w:pPr>
      <w:rPr>
        <w:rFonts w:hint="default"/>
      </w:rPr>
    </w:lvl>
    <w:lvl w:ilvl="1" w:tplc="309C48CC" w:tentative="1">
      <w:start w:val="1"/>
      <w:numFmt w:val="aiueoFullWidth"/>
      <w:lvlText w:val="(%2)"/>
      <w:lvlJc w:val="left"/>
      <w:pPr>
        <w:ind w:left="1050" w:hanging="420"/>
      </w:pPr>
    </w:lvl>
    <w:lvl w:ilvl="2" w:tplc="42F64FD2" w:tentative="1">
      <w:start w:val="1"/>
      <w:numFmt w:val="decimalEnclosedCircle"/>
      <w:lvlText w:val="%3"/>
      <w:lvlJc w:val="left"/>
      <w:pPr>
        <w:ind w:left="1470" w:hanging="420"/>
      </w:pPr>
    </w:lvl>
    <w:lvl w:ilvl="3" w:tplc="87F67426" w:tentative="1">
      <w:start w:val="1"/>
      <w:numFmt w:val="decimal"/>
      <w:lvlText w:val="%4."/>
      <w:lvlJc w:val="left"/>
      <w:pPr>
        <w:ind w:left="1890" w:hanging="420"/>
      </w:pPr>
    </w:lvl>
    <w:lvl w:ilvl="4" w:tplc="7148742E" w:tentative="1">
      <w:start w:val="1"/>
      <w:numFmt w:val="aiueoFullWidth"/>
      <w:lvlText w:val="(%5)"/>
      <w:lvlJc w:val="left"/>
      <w:pPr>
        <w:ind w:left="2310" w:hanging="420"/>
      </w:pPr>
    </w:lvl>
    <w:lvl w:ilvl="5" w:tplc="AAC6D792" w:tentative="1">
      <w:start w:val="1"/>
      <w:numFmt w:val="decimalEnclosedCircle"/>
      <w:lvlText w:val="%6"/>
      <w:lvlJc w:val="left"/>
      <w:pPr>
        <w:ind w:left="2730" w:hanging="420"/>
      </w:pPr>
    </w:lvl>
    <w:lvl w:ilvl="6" w:tplc="95CC5ABE" w:tentative="1">
      <w:start w:val="1"/>
      <w:numFmt w:val="decimal"/>
      <w:lvlText w:val="%7."/>
      <w:lvlJc w:val="left"/>
      <w:pPr>
        <w:ind w:left="3150" w:hanging="420"/>
      </w:pPr>
    </w:lvl>
    <w:lvl w:ilvl="7" w:tplc="7EE8FC22" w:tentative="1">
      <w:start w:val="1"/>
      <w:numFmt w:val="aiueoFullWidth"/>
      <w:lvlText w:val="(%8)"/>
      <w:lvlJc w:val="left"/>
      <w:pPr>
        <w:ind w:left="3570" w:hanging="420"/>
      </w:pPr>
    </w:lvl>
    <w:lvl w:ilvl="8" w:tplc="45D2E874" w:tentative="1">
      <w:start w:val="1"/>
      <w:numFmt w:val="decimalEnclosedCircle"/>
      <w:lvlText w:val="%9"/>
      <w:lvlJc w:val="left"/>
      <w:pPr>
        <w:ind w:left="3990" w:hanging="420"/>
      </w:pPr>
    </w:lvl>
  </w:abstractNum>
  <w:abstractNum w:abstractNumId="4" w15:restartNumberingAfterBreak="0">
    <w:nsid w:val="606F5756"/>
    <w:multiLevelType w:val="hybridMultilevel"/>
    <w:tmpl w:val="B8A4FCDE"/>
    <w:lvl w:ilvl="0" w:tplc="3618B654">
      <w:start w:val="1"/>
      <w:numFmt w:val="decimalFullWidth"/>
      <w:lvlText w:val="（%1）"/>
      <w:lvlJc w:val="left"/>
      <w:pPr>
        <w:ind w:left="720" w:hanging="720"/>
      </w:pPr>
      <w:rPr>
        <w:rFonts w:hint="default"/>
      </w:rPr>
    </w:lvl>
    <w:lvl w:ilvl="1" w:tplc="3E78D184">
      <w:numFmt w:val="bullet"/>
      <w:lvlText w:val="□"/>
      <w:lvlJc w:val="left"/>
      <w:pPr>
        <w:ind w:left="780" w:hanging="360"/>
      </w:pPr>
      <w:rPr>
        <w:rFonts w:ascii="ＭＳ 明朝" w:eastAsia="ＭＳ 明朝" w:hAnsi="ＭＳ 明朝" w:cstheme="minorBidi" w:hint="eastAsia"/>
      </w:rPr>
    </w:lvl>
    <w:lvl w:ilvl="2" w:tplc="3B8CD0DE" w:tentative="1">
      <w:start w:val="1"/>
      <w:numFmt w:val="decimalEnclosedCircle"/>
      <w:lvlText w:val="%3"/>
      <w:lvlJc w:val="left"/>
      <w:pPr>
        <w:ind w:left="1260" w:hanging="420"/>
      </w:pPr>
    </w:lvl>
    <w:lvl w:ilvl="3" w:tplc="7A966B68" w:tentative="1">
      <w:start w:val="1"/>
      <w:numFmt w:val="decimal"/>
      <w:lvlText w:val="%4."/>
      <w:lvlJc w:val="left"/>
      <w:pPr>
        <w:ind w:left="1680" w:hanging="420"/>
      </w:pPr>
    </w:lvl>
    <w:lvl w:ilvl="4" w:tplc="0B529152" w:tentative="1">
      <w:start w:val="1"/>
      <w:numFmt w:val="aiueoFullWidth"/>
      <w:lvlText w:val="(%5)"/>
      <w:lvlJc w:val="left"/>
      <w:pPr>
        <w:ind w:left="2100" w:hanging="420"/>
      </w:pPr>
    </w:lvl>
    <w:lvl w:ilvl="5" w:tplc="70F026DE" w:tentative="1">
      <w:start w:val="1"/>
      <w:numFmt w:val="decimalEnclosedCircle"/>
      <w:lvlText w:val="%6"/>
      <w:lvlJc w:val="left"/>
      <w:pPr>
        <w:ind w:left="2520" w:hanging="420"/>
      </w:pPr>
    </w:lvl>
    <w:lvl w:ilvl="6" w:tplc="7BA4DBF4" w:tentative="1">
      <w:start w:val="1"/>
      <w:numFmt w:val="decimal"/>
      <w:lvlText w:val="%7."/>
      <w:lvlJc w:val="left"/>
      <w:pPr>
        <w:ind w:left="2940" w:hanging="420"/>
      </w:pPr>
    </w:lvl>
    <w:lvl w:ilvl="7" w:tplc="ABBE3DCC" w:tentative="1">
      <w:start w:val="1"/>
      <w:numFmt w:val="aiueoFullWidth"/>
      <w:lvlText w:val="(%8)"/>
      <w:lvlJc w:val="left"/>
      <w:pPr>
        <w:ind w:left="3360" w:hanging="420"/>
      </w:pPr>
    </w:lvl>
    <w:lvl w:ilvl="8" w:tplc="3B9C5740"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8C"/>
    <w:rsid w:val="000A12C7"/>
    <w:rsid w:val="000B5D9C"/>
    <w:rsid w:val="000C39E3"/>
    <w:rsid w:val="000D30A7"/>
    <w:rsid w:val="00115250"/>
    <w:rsid w:val="001520E3"/>
    <w:rsid w:val="001A0847"/>
    <w:rsid w:val="002372C2"/>
    <w:rsid w:val="00247855"/>
    <w:rsid w:val="002874D0"/>
    <w:rsid w:val="002E058C"/>
    <w:rsid w:val="00343B15"/>
    <w:rsid w:val="003577CC"/>
    <w:rsid w:val="003B1E96"/>
    <w:rsid w:val="003B25D9"/>
    <w:rsid w:val="003B656E"/>
    <w:rsid w:val="003F4A2E"/>
    <w:rsid w:val="004C4502"/>
    <w:rsid w:val="005F2865"/>
    <w:rsid w:val="006026CB"/>
    <w:rsid w:val="00602DD7"/>
    <w:rsid w:val="0064011B"/>
    <w:rsid w:val="006437F7"/>
    <w:rsid w:val="00650EE3"/>
    <w:rsid w:val="00654AE8"/>
    <w:rsid w:val="006725E7"/>
    <w:rsid w:val="0069333C"/>
    <w:rsid w:val="006F7CCD"/>
    <w:rsid w:val="007308D7"/>
    <w:rsid w:val="00761024"/>
    <w:rsid w:val="007E3043"/>
    <w:rsid w:val="007F7CDC"/>
    <w:rsid w:val="0080625F"/>
    <w:rsid w:val="0081350B"/>
    <w:rsid w:val="00921969"/>
    <w:rsid w:val="00970076"/>
    <w:rsid w:val="009D0EF9"/>
    <w:rsid w:val="00BD1E9A"/>
    <w:rsid w:val="00C0260B"/>
    <w:rsid w:val="00C36D7F"/>
    <w:rsid w:val="00C52780"/>
    <w:rsid w:val="00D1279F"/>
    <w:rsid w:val="00D561C9"/>
    <w:rsid w:val="00E0451F"/>
    <w:rsid w:val="00E53943"/>
    <w:rsid w:val="00E56755"/>
    <w:rsid w:val="00E93D6D"/>
    <w:rsid w:val="00ED654C"/>
    <w:rsid w:val="00F222A2"/>
    <w:rsid w:val="00F43ED7"/>
    <w:rsid w:val="00F75547"/>
    <w:rsid w:val="00F80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8DCC2C1-3635-4B01-A2EB-C5F1F952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268"/>
    <w:pPr>
      <w:ind w:leftChars="400" w:left="840"/>
    </w:pPr>
  </w:style>
  <w:style w:type="paragraph" w:styleId="a4">
    <w:name w:val="Balloon Text"/>
    <w:basedOn w:val="a"/>
    <w:link w:val="a5"/>
    <w:uiPriority w:val="99"/>
    <w:semiHidden/>
    <w:unhideWhenUsed/>
    <w:rsid w:val="002801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11B"/>
    <w:rPr>
      <w:rFonts w:asciiTheme="majorHAnsi" w:eastAsiaTheme="majorEastAsia" w:hAnsiTheme="majorHAnsi" w:cstheme="majorBidi"/>
      <w:sz w:val="18"/>
      <w:szCs w:val="18"/>
    </w:rPr>
  </w:style>
  <w:style w:type="paragraph" w:customStyle="1" w:styleId="1">
    <w:name w:val="記1"/>
    <w:basedOn w:val="a"/>
    <w:next w:val="a"/>
    <w:link w:val="a6"/>
    <w:uiPriority w:val="99"/>
    <w:unhideWhenUsed/>
    <w:rsid w:val="0028011B"/>
    <w:pPr>
      <w:jc w:val="center"/>
    </w:pPr>
  </w:style>
  <w:style w:type="character" w:customStyle="1" w:styleId="a6">
    <w:name w:val="記 (文字)"/>
    <w:basedOn w:val="a0"/>
    <w:link w:val="1"/>
    <w:uiPriority w:val="99"/>
    <w:rsid w:val="0028011B"/>
  </w:style>
  <w:style w:type="paragraph" w:styleId="a7">
    <w:name w:val="Closing"/>
    <w:basedOn w:val="a"/>
    <w:link w:val="a8"/>
    <w:uiPriority w:val="99"/>
    <w:unhideWhenUsed/>
    <w:rsid w:val="0028011B"/>
    <w:pPr>
      <w:jc w:val="right"/>
    </w:pPr>
  </w:style>
  <w:style w:type="character" w:customStyle="1" w:styleId="a8">
    <w:name w:val="結語 (文字)"/>
    <w:basedOn w:val="a0"/>
    <w:link w:val="a7"/>
    <w:uiPriority w:val="99"/>
    <w:rsid w:val="0028011B"/>
  </w:style>
  <w:style w:type="table" w:styleId="a9">
    <w:name w:val="Table Grid"/>
    <w:basedOn w:val="a1"/>
    <w:uiPriority w:val="39"/>
    <w:rsid w:val="0028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54894"/>
    <w:pPr>
      <w:tabs>
        <w:tab w:val="center" w:pos="4252"/>
        <w:tab w:val="right" w:pos="8504"/>
      </w:tabs>
      <w:snapToGrid w:val="0"/>
    </w:pPr>
  </w:style>
  <w:style w:type="character" w:customStyle="1" w:styleId="ab">
    <w:name w:val="ヘッダー (文字)"/>
    <w:basedOn w:val="a0"/>
    <w:link w:val="aa"/>
    <w:uiPriority w:val="99"/>
    <w:rsid w:val="00F54894"/>
  </w:style>
  <w:style w:type="paragraph" w:styleId="ac">
    <w:name w:val="footer"/>
    <w:basedOn w:val="a"/>
    <w:link w:val="ad"/>
    <w:uiPriority w:val="99"/>
    <w:unhideWhenUsed/>
    <w:rsid w:val="00F54894"/>
    <w:pPr>
      <w:tabs>
        <w:tab w:val="center" w:pos="4252"/>
        <w:tab w:val="right" w:pos="8504"/>
      </w:tabs>
      <w:snapToGrid w:val="0"/>
    </w:pPr>
  </w:style>
  <w:style w:type="character" w:customStyle="1" w:styleId="ad">
    <w:name w:val="フッター (文字)"/>
    <w:basedOn w:val="a0"/>
    <w:link w:val="ac"/>
    <w:uiPriority w:val="99"/>
    <w:rsid w:val="00F54894"/>
  </w:style>
  <w:style w:type="paragraph" w:styleId="ae">
    <w:name w:val="Note Heading"/>
    <w:basedOn w:val="a"/>
    <w:next w:val="a"/>
    <w:link w:val="10"/>
    <w:uiPriority w:val="99"/>
    <w:rsid w:val="004C4502"/>
    <w:pPr>
      <w:jc w:val="center"/>
    </w:pPr>
  </w:style>
  <w:style w:type="character" w:customStyle="1" w:styleId="10">
    <w:name w:val="記 (文字)1"/>
    <w:basedOn w:val="a0"/>
    <w:link w:val="ae"/>
    <w:uiPriority w:val="99"/>
    <w:rsid w:val="004C4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F15A8-6A88-4416-8EB7-2582897F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0065@vill.hinohara.tokyo.jp</cp:lastModifiedBy>
  <cp:revision>3</cp:revision>
  <cp:lastPrinted>2021-11-04T04:54:00Z</cp:lastPrinted>
  <dcterms:created xsi:type="dcterms:W3CDTF">2021-08-08T04:06:00Z</dcterms:created>
  <dcterms:modified xsi:type="dcterms:W3CDTF">2022-03-03T04:30:00Z</dcterms:modified>
</cp:coreProperties>
</file>